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A5" w:rsidRDefault="00C43052" w:rsidP="005272A5">
      <w:pPr>
        <w:spacing w:after="0" w:line="240" w:lineRule="auto"/>
        <w:jc w:val="center"/>
        <w:rPr>
          <w:rFonts w:eastAsiaTheme="minorEastAsia" w:cstheme="minorHAnsi"/>
          <w:b/>
          <w:sz w:val="32"/>
          <w:szCs w:val="32"/>
          <w:lang w:eastAsia="el-GR"/>
        </w:rPr>
      </w:pPr>
      <w:r>
        <w:rPr>
          <w:rFonts w:eastAsiaTheme="minorEastAsia" w:cstheme="minorHAnsi"/>
          <w:b/>
          <w:sz w:val="32"/>
          <w:szCs w:val="32"/>
          <w:lang w:eastAsia="el-GR"/>
        </w:rPr>
        <w:t xml:space="preserve">Διαδικτυακή </w:t>
      </w:r>
      <w:r w:rsidR="005272A5">
        <w:rPr>
          <w:rFonts w:eastAsiaTheme="minorEastAsia" w:cstheme="minorHAnsi"/>
          <w:b/>
          <w:sz w:val="32"/>
          <w:szCs w:val="32"/>
          <w:lang w:eastAsia="el-GR"/>
        </w:rPr>
        <w:t>εκπαιδευτική διημερίδα με δωρεάν συμμετοχή</w:t>
      </w:r>
    </w:p>
    <w:p w:rsidR="00C43052" w:rsidRPr="000C572D" w:rsidRDefault="005272A5" w:rsidP="005272A5">
      <w:pPr>
        <w:spacing w:after="0" w:line="240" w:lineRule="auto"/>
        <w:jc w:val="center"/>
        <w:rPr>
          <w:rFonts w:eastAsiaTheme="minorEastAsia" w:cstheme="minorHAnsi"/>
          <w:b/>
          <w:sz w:val="32"/>
          <w:szCs w:val="32"/>
          <w:lang w:eastAsia="el-GR"/>
        </w:rPr>
      </w:pPr>
      <w:r>
        <w:rPr>
          <w:rFonts w:eastAsiaTheme="minorEastAsia" w:cstheme="minorHAnsi"/>
          <w:b/>
          <w:sz w:val="32"/>
          <w:szCs w:val="32"/>
          <w:lang w:eastAsia="el-GR"/>
        </w:rPr>
        <w:t>Τεχνολογίες αιχμής στην εκπαιδευτική π</w:t>
      </w:r>
      <w:bookmarkStart w:id="0" w:name="_GoBack"/>
      <w:bookmarkEnd w:id="0"/>
      <w:r w:rsidR="00C43052" w:rsidRPr="000C572D">
        <w:rPr>
          <w:rFonts w:eastAsiaTheme="minorEastAsia" w:cstheme="minorHAnsi"/>
          <w:b/>
          <w:sz w:val="32"/>
          <w:szCs w:val="32"/>
          <w:lang w:eastAsia="el-GR"/>
        </w:rPr>
        <w:t>ράξη</w:t>
      </w:r>
    </w:p>
    <w:p w:rsidR="00C43052" w:rsidRPr="00503730" w:rsidRDefault="00C43052" w:rsidP="00C4305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26F9D">
        <w:rPr>
          <w:rFonts w:eastAsiaTheme="minorEastAsia" w:cstheme="minorHAnsi"/>
          <w:lang w:eastAsia="el-GR"/>
        </w:rPr>
        <w:br/>
      </w:r>
      <w:r w:rsidRPr="00CF324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Στις 6 και 7 Μαρτίου,</w:t>
      </w:r>
      <w:r w:rsidRPr="00CF324E">
        <w:rPr>
          <w:rFonts w:eastAsia="Times New Roman" w:cstheme="minorHAnsi"/>
          <w:sz w:val="24"/>
          <w:szCs w:val="24"/>
          <w:lang w:eastAsia="el-GR"/>
        </w:rPr>
        <w:t xml:space="preserve"> τα Εκπαιδευτήρια </w:t>
      </w:r>
      <w:proofErr w:type="spellStart"/>
      <w:r w:rsidRPr="00CF324E">
        <w:rPr>
          <w:rFonts w:eastAsia="Times New Roman" w:cstheme="minorHAnsi"/>
          <w:sz w:val="24"/>
          <w:szCs w:val="24"/>
          <w:lang w:eastAsia="el-GR"/>
        </w:rPr>
        <w:t>Αυγουλέα-Λιναρδάτου</w:t>
      </w:r>
      <w:proofErr w:type="spellEnd"/>
      <w:r w:rsidRPr="00CF324E">
        <w:rPr>
          <w:rFonts w:eastAsia="Times New Roman" w:cstheme="minorHAnsi"/>
          <w:sz w:val="24"/>
          <w:szCs w:val="24"/>
          <w:lang w:eastAsia="el-GR"/>
        </w:rPr>
        <w:t xml:space="preserve"> διοργανώνουν, τη</w:t>
      </w:r>
      <w:r>
        <w:rPr>
          <w:rFonts w:eastAsia="Times New Roman" w:cstheme="minorHAnsi"/>
          <w:sz w:val="24"/>
          <w:szCs w:val="24"/>
          <w:lang w:eastAsia="el-GR"/>
        </w:rPr>
        <w:t>ν</w:t>
      </w:r>
      <w:r w:rsidRPr="00CF324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EB2EB3">
        <w:rPr>
          <w:rFonts w:eastAsia="Times New Roman" w:cstheme="minorHAnsi"/>
          <w:b/>
          <w:sz w:val="24"/>
          <w:szCs w:val="24"/>
          <w:lang w:eastAsia="el-GR"/>
        </w:rPr>
        <w:t>11</w:t>
      </w:r>
      <w:r w:rsidRPr="00EB2EB3">
        <w:rPr>
          <w:rFonts w:eastAsia="Times New Roman" w:cstheme="minorHAnsi"/>
          <w:b/>
          <w:sz w:val="24"/>
          <w:szCs w:val="24"/>
          <w:vertAlign w:val="superscript"/>
          <w:lang w:eastAsia="el-GR"/>
        </w:rPr>
        <w:t>η</w:t>
      </w:r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CF324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διημερίδα</w:t>
      </w:r>
      <w:r w:rsidRPr="00CF324E">
        <w:rPr>
          <w:rFonts w:eastAsia="Times New Roman" w:cstheme="minorHAnsi"/>
          <w:sz w:val="24"/>
          <w:szCs w:val="24"/>
          <w:lang w:eastAsia="el-GR"/>
        </w:rPr>
        <w:t> </w:t>
      </w:r>
      <w:r w:rsidRPr="00CF324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«Τεχνολογίες Αιχμής στην Εκπαιδευτική Πράξη»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, διαδικτυακά αυτή τη φορά,</w:t>
      </w:r>
      <w:r w:rsidRPr="00CF324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r w:rsidRPr="00CF324E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el-GR"/>
        </w:rPr>
        <w:t>με</w:t>
      </w:r>
      <w:r w:rsidRPr="00CF324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r w:rsidRPr="00CF324E">
        <w:rPr>
          <w:rFonts w:eastAsia="Times New Roman" w:cstheme="minorHAnsi"/>
          <w:sz w:val="24"/>
          <w:szCs w:val="24"/>
          <w:lang w:eastAsia="el-GR"/>
        </w:rPr>
        <w:t>αντικείμενό τη χρήση και αξιοποίηση της τεχνολογίας στην εκπαιδευτική διαδικασία.</w:t>
      </w:r>
    </w:p>
    <w:p w:rsidR="00C43052" w:rsidRPr="00CF324E" w:rsidRDefault="00C43052" w:rsidP="00C4305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C43052" w:rsidRPr="00CF324E" w:rsidRDefault="00C43052" w:rsidP="00C43052">
      <w:pPr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Δήλωση συμμετοχής μέχρι και την Κυριακή 21 Φεβρουαρίου</w:t>
      </w:r>
    </w:p>
    <w:p w:rsidR="00C43052" w:rsidRPr="00CF324E" w:rsidRDefault="00C43052" w:rsidP="00C43052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F324E">
        <w:rPr>
          <w:rFonts w:cstheme="minorHAnsi"/>
          <w:sz w:val="24"/>
          <w:szCs w:val="24"/>
        </w:rPr>
        <w:t>Για το αναλυτικό πρόγραμμα και τις περι</w:t>
      </w:r>
      <w:r>
        <w:rPr>
          <w:rFonts w:cstheme="minorHAnsi"/>
          <w:sz w:val="24"/>
          <w:szCs w:val="24"/>
        </w:rPr>
        <w:t xml:space="preserve">λήψεις: </w:t>
      </w:r>
      <w:hyperlink r:id="rId5" w:history="1">
        <w:r w:rsidRPr="00CF324E">
          <w:rPr>
            <w:rStyle w:val="-"/>
            <w:rFonts w:cstheme="minorHAnsi"/>
            <w:sz w:val="24"/>
            <w:szCs w:val="24"/>
          </w:rPr>
          <w:t>https://tinyurl.com/1cjkf8u5</w:t>
        </w:r>
      </w:hyperlink>
      <w:r w:rsidRPr="00CF324E">
        <w:rPr>
          <w:rFonts w:cstheme="minorHAnsi"/>
          <w:color w:val="1F3864"/>
          <w:sz w:val="24"/>
          <w:szCs w:val="24"/>
        </w:rPr>
        <w:t>.</w:t>
      </w:r>
    </w:p>
    <w:p w:rsidR="00C43052" w:rsidRPr="00CF324E" w:rsidRDefault="00C43052" w:rsidP="00C4305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Για απευθείας δήλωση </w:t>
      </w:r>
      <w:r w:rsidRPr="00CF324E">
        <w:rPr>
          <w:rFonts w:cstheme="minorHAnsi"/>
          <w:sz w:val="24"/>
          <w:szCs w:val="24"/>
        </w:rPr>
        <w:t>συμμετοχή</w:t>
      </w:r>
      <w:r>
        <w:rPr>
          <w:rFonts w:cstheme="minorHAnsi"/>
          <w:sz w:val="24"/>
          <w:szCs w:val="24"/>
        </w:rPr>
        <w:t>ς</w:t>
      </w:r>
      <w:r w:rsidRPr="00CF324E">
        <w:rPr>
          <w:rFonts w:cstheme="minorHAnsi"/>
          <w:sz w:val="24"/>
          <w:szCs w:val="24"/>
        </w:rPr>
        <w:t xml:space="preserve"> στη φόρμα</w:t>
      </w:r>
      <w:r>
        <w:rPr>
          <w:rFonts w:cstheme="minorHAnsi"/>
          <w:sz w:val="24"/>
          <w:szCs w:val="24"/>
        </w:rPr>
        <w:t>:</w:t>
      </w:r>
      <w:r w:rsidRPr="00CF324E">
        <w:rPr>
          <w:rFonts w:cstheme="minorHAnsi"/>
          <w:sz w:val="24"/>
          <w:szCs w:val="24"/>
        </w:rPr>
        <w:t xml:space="preserve"> </w:t>
      </w:r>
      <w:hyperlink r:id="rId6" w:history="1">
        <w:r w:rsidRPr="00CF324E">
          <w:rPr>
            <w:rStyle w:val="-"/>
            <w:rFonts w:cstheme="minorHAnsi"/>
            <w:sz w:val="24"/>
            <w:szCs w:val="24"/>
          </w:rPr>
          <w:t>https://avgouleaschool.wufoo.com/forms/iiiiiiieieiii-iiiiiieiii-iiiei-iiieiiiiiiiei</w:t>
        </w:r>
      </w:hyperlink>
      <w:r w:rsidRPr="00CF324E">
        <w:rPr>
          <w:rFonts w:cstheme="minorHAnsi"/>
          <w:sz w:val="24"/>
          <w:szCs w:val="24"/>
        </w:rPr>
        <w:t>.</w:t>
      </w:r>
    </w:p>
    <w:p w:rsidR="00C43052" w:rsidRPr="00CF324E" w:rsidRDefault="00C43052" w:rsidP="00C4305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3052" w:rsidRPr="006706EE" w:rsidRDefault="00C43052" w:rsidP="00C43052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Ειδικότερα, τ</w:t>
      </w:r>
      <w:r w:rsidRPr="00FA59DA">
        <w:rPr>
          <w:bCs/>
          <w:sz w:val="24"/>
          <w:szCs w:val="24"/>
        </w:rPr>
        <w:t>ο</w:t>
      </w:r>
      <w:r w:rsidRPr="00FA59DA">
        <w:rPr>
          <w:b/>
          <w:bCs/>
          <w:sz w:val="24"/>
          <w:szCs w:val="24"/>
        </w:rPr>
        <w:t xml:space="preserve"> </w:t>
      </w:r>
      <w:r w:rsidRPr="009A0B05">
        <w:rPr>
          <w:b/>
          <w:bCs/>
          <w:sz w:val="24"/>
          <w:szCs w:val="24"/>
        </w:rPr>
        <w:t>Σάββατο 6/3</w:t>
      </w:r>
      <w:r w:rsidRPr="00FA59DA">
        <w:rPr>
          <w:b/>
          <w:bCs/>
          <w:sz w:val="24"/>
          <w:szCs w:val="24"/>
        </w:rPr>
        <w:t xml:space="preserve"> </w:t>
      </w:r>
      <w:r w:rsidRPr="00FA59DA">
        <w:rPr>
          <w:bCs/>
          <w:sz w:val="24"/>
          <w:szCs w:val="24"/>
        </w:rPr>
        <w:t>θα πραγματοποιηθούν</w:t>
      </w:r>
      <w:r w:rsidRPr="00FA59DA">
        <w:rPr>
          <w:b/>
          <w:bCs/>
          <w:sz w:val="24"/>
          <w:szCs w:val="24"/>
        </w:rPr>
        <w:t xml:space="preserve"> </w:t>
      </w:r>
      <w:r w:rsidRPr="003D48DC">
        <w:rPr>
          <w:b/>
          <w:bCs/>
          <w:sz w:val="24"/>
          <w:szCs w:val="24"/>
        </w:rPr>
        <w:t>Κεντρικές Παρουσιάσεις</w:t>
      </w:r>
      <w:r w:rsidRPr="00FA59DA">
        <w:rPr>
          <w:bCs/>
          <w:sz w:val="24"/>
          <w:szCs w:val="24"/>
        </w:rPr>
        <w:t xml:space="preserve"> με τη συμμετοχή των </w:t>
      </w:r>
      <w:r>
        <w:rPr>
          <w:bCs/>
          <w:sz w:val="24"/>
          <w:szCs w:val="24"/>
        </w:rPr>
        <w:t xml:space="preserve">εξής </w:t>
      </w:r>
      <w:r w:rsidRPr="00FA59DA">
        <w:rPr>
          <w:bCs/>
          <w:sz w:val="24"/>
          <w:szCs w:val="24"/>
        </w:rPr>
        <w:t>ομιλητών</w:t>
      </w:r>
      <w:r>
        <w:rPr>
          <w:bCs/>
          <w:sz w:val="24"/>
          <w:szCs w:val="24"/>
        </w:rPr>
        <w:t>/-τριών</w:t>
      </w:r>
      <w:r w:rsidRPr="00FA59DA">
        <w:rPr>
          <w:bCs/>
          <w:sz w:val="24"/>
          <w:szCs w:val="24"/>
        </w:rPr>
        <w:t xml:space="preserve">, κατά σειρά εμφάνισης στο πρόγραμμα: </w:t>
      </w:r>
      <w:r w:rsidRPr="00D65B86">
        <w:rPr>
          <w:b/>
          <w:bCs/>
          <w:sz w:val="24"/>
          <w:szCs w:val="24"/>
          <w:lang w:val="en-US"/>
        </w:rPr>
        <w:t>Anthony</w:t>
      </w:r>
      <w:r w:rsidRPr="00CC28AD">
        <w:rPr>
          <w:b/>
          <w:bCs/>
          <w:sz w:val="24"/>
          <w:szCs w:val="24"/>
        </w:rPr>
        <w:t xml:space="preserve"> </w:t>
      </w:r>
      <w:proofErr w:type="spellStart"/>
      <w:r w:rsidRPr="00D65B86">
        <w:rPr>
          <w:b/>
          <w:bCs/>
          <w:sz w:val="24"/>
          <w:szCs w:val="24"/>
          <w:lang w:val="en-US"/>
        </w:rPr>
        <w:t>Salcito</w:t>
      </w:r>
      <w:proofErr w:type="spellEnd"/>
      <w:r w:rsidRPr="00CC28AD">
        <w:rPr>
          <w:bCs/>
          <w:sz w:val="24"/>
          <w:szCs w:val="24"/>
        </w:rPr>
        <w:t xml:space="preserve">, </w:t>
      </w:r>
      <w:r w:rsidRPr="00D65B86">
        <w:rPr>
          <w:bCs/>
          <w:sz w:val="24"/>
          <w:szCs w:val="24"/>
          <w:lang w:val="en-US"/>
        </w:rPr>
        <w:t>Vice</w:t>
      </w:r>
      <w:r w:rsidRPr="00CC28AD">
        <w:rPr>
          <w:bCs/>
          <w:sz w:val="24"/>
          <w:szCs w:val="24"/>
        </w:rPr>
        <w:t xml:space="preserve"> </w:t>
      </w:r>
      <w:r w:rsidRPr="00D65B86">
        <w:rPr>
          <w:bCs/>
          <w:sz w:val="24"/>
          <w:szCs w:val="24"/>
          <w:lang w:val="en-US"/>
        </w:rPr>
        <w:t>President</w:t>
      </w:r>
      <w:r w:rsidRPr="00CC28AD">
        <w:rPr>
          <w:bCs/>
          <w:sz w:val="24"/>
          <w:szCs w:val="24"/>
        </w:rPr>
        <w:t xml:space="preserve">, </w:t>
      </w:r>
      <w:r w:rsidRPr="00D65B86">
        <w:rPr>
          <w:bCs/>
          <w:sz w:val="24"/>
          <w:szCs w:val="24"/>
          <w:lang w:val="en-US"/>
        </w:rPr>
        <w:t>Worldwide</w:t>
      </w:r>
      <w:r w:rsidRPr="00CC28AD">
        <w:rPr>
          <w:bCs/>
          <w:sz w:val="24"/>
          <w:szCs w:val="24"/>
        </w:rPr>
        <w:t xml:space="preserve"> </w:t>
      </w:r>
      <w:r w:rsidRPr="00D65B86">
        <w:rPr>
          <w:bCs/>
          <w:sz w:val="24"/>
          <w:szCs w:val="24"/>
          <w:lang w:val="en-US"/>
        </w:rPr>
        <w:t>Education</w:t>
      </w:r>
      <w:r w:rsidRPr="00CC28AD">
        <w:rPr>
          <w:bCs/>
          <w:sz w:val="24"/>
          <w:szCs w:val="24"/>
        </w:rPr>
        <w:t xml:space="preserve">, </w:t>
      </w:r>
      <w:r w:rsidRPr="00D65B86">
        <w:rPr>
          <w:bCs/>
          <w:sz w:val="24"/>
          <w:szCs w:val="24"/>
          <w:lang w:val="en-US"/>
        </w:rPr>
        <w:t>Microsoft</w:t>
      </w:r>
      <w:r w:rsidRPr="00CC28AD">
        <w:rPr>
          <w:bCs/>
          <w:sz w:val="24"/>
          <w:szCs w:val="24"/>
        </w:rPr>
        <w:t xml:space="preserve">, </w:t>
      </w:r>
      <w:r w:rsidRPr="00F92648">
        <w:rPr>
          <w:b/>
          <w:bCs/>
          <w:sz w:val="24"/>
          <w:szCs w:val="24"/>
        </w:rPr>
        <w:t xml:space="preserve">Γιώργος </w:t>
      </w:r>
      <w:proofErr w:type="spellStart"/>
      <w:r w:rsidRPr="00F92648">
        <w:rPr>
          <w:b/>
          <w:bCs/>
          <w:sz w:val="24"/>
          <w:szCs w:val="24"/>
        </w:rPr>
        <w:t>Λιναρδάτος</w:t>
      </w:r>
      <w:proofErr w:type="spellEnd"/>
      <w:r w:rsidRPr="00F92648">
        <w:rPr>
          <w:bCs/>
          <w:sz w:val="24"/>
          <w:szCs w:val="24"/>
        </w:rPr>
        <w:t xml:space="preserve">, Γενικός Διευθυντής Εκπαιδευτηρίων </w:t>
      </w:r>
      <w:proofErr w:type="spellStart"/>
      <w:r w:rsidRPr="00F92648">
        <w:rPr>
          <w:bCs/>
          <w:sz w:val="24"/>
          <w:szCs w:val="24"/>
        </w:rPr>
        <w:t>Αυγουλέα-Λιναρδάτου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 w:rsidRPr="00F92648">
        <w:rPr>
          <w:b/>
          <w:bCs/>
          <w:sz w:val="24"/>
          <w:szCs w:val="24"/>
        </w:rPr>
        <w:t>Στέηβη</w:t>
      </w:r>
      <w:proofErr w:type="spellEnd"/>
      <w:r w:rsidRPr="00F92648">
        <w:rPr>
          <w:b/>
          <w:bCs/>
          <w:sz w:val="24"/>
          <w:szCs w:val="24"/>
        </w:rPr>
        <w:t xml:space="preserve"> </w:t>
      </w:r>
      <w:proofErr w:type="spellStart"/>
      <w:r w:rsidRPr="00F92648">
        <w:rPr>
          <w:b/>
          <w:bCs/>
          <w:sz w:val="24"/>
          <w:szCs w:val="24"/>
        </w:rPr>
        <w:t>Λιναρδάτου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Υποδιευθύντρια Γυμνασίου και Καθηγήτρια Μαθηματικών στα </w:t>
      </w:r>
      <w:r w:rsidRPr="002C2B9C">
        <w:rPr>
          <w:bCs/>
          <w:sz w:val="24"/>
          <w:szCs w:val="24"/>
        </w:rPr>
        <w:t>Εκ</w:t>
      </w:r>
      <w:r>
        <w:rPr>
          <w:bCs/>
          <w:sz w:val="24"/>
          <w:szCs w:val="24"/>
        </w:rPr>
        <w:t xml:space="preserve">παιδευτήρια </w:t>
      </w:r>
      <w:proofErr w:type="spellStart"/>
      <w:r>
        <w:rPr>
          <w:bCs/>
          <w:sz w:val="24"/>
          <w:szCs w:val="24"/>
        </w:rPr>
        <w:t>Αυγουλέα-Λιναρδάτου</w:t>
      </w:r>
      <w:proofErr w:type="spellEnd"/>
      <w:r>
        <w:rPr>
          <w:bCs/>
          <w:sz w:val="24"/>
          <w:szCs w:val="24"/>
        </w:rPr>
        <w:t xml:space="preserve">, </w:t>
      </w:r>
      <w:r w:rsidRPr="00F92648">
        <w:rPr>
          <w:b/>
          <w:bCs/>
          <w:sz w:val="24"/>
          <w:szCs w:val="24"/>
        </w:rPr>
        <w:t>Νίκος</w:t>
      </w:r>
      <w:r w:rsidRPr="003A2DE4">
        <w:rPr>
          <w:b/>
          <w:bCs/>
          <w:sz w:val="24"/>
          <w:szCs w:val="24"/>
        </w:rPr>
        <w:t xml:space="preserve"> </w:t>
      </w:r>
      <w:proofErr w:type="spellStart"/>
      <w:r w:rsidRPr="00F92648">
        <w:rPr>
          <w:b/>
          <w:bCs/>
          <w:sz w:val="24"/>
          <w:szCs w:val="24"/>
        </w:rPr>
        <w:t>Παφίτης</w:t>
      </w:r>
      <w:proofErr w:type="spellEnd"/>
      <w:r w:rsidRPr="003A2DE4">
        <w:rPr>
          <w:bCs/>
          <w:sz w:val="24"/>
          <w:szCs w:val="24"/>
        </w:rPr>
        <w:t xml:space="preserve">, </w:t>
      </w:r>
      <w:r w:rsidRPr="00EF2996">
        <w:rPr>
          <w:bCs/>
          <w:sz w:val="24"/>
          <w:szCs w:val="24"/>
        </w:rPr>
        <w:t>Καθηγητής</w:t>
      </w:r>
      <w:r w:rsidRPr="003A2DE4">
        <w:rPr>
          <w:bCs/>
          <w:sz w:val="24"/>
          <w:szCs w:val="24"/>
        </w:rPr>
        <w:t xml:space="preserve"> </w:t>
      </w:r>
      <w:r w:rsidRPr="00EF2996">
        <w:rPr>
          <w:bCs/>
          <w:sz w:val="24"/>
          <w:szCs w:val="24"/>
          <w:lang w:val="en-US"/>
        </w:rPr>
        <w:t>ICT</w:t>
      </w:r>
      <w:r w:rsidRPr="003A2DE4">
        <w:rPr>
          <w:bCs/>
          <w:sz w:val="24"/>
          <w:szCs w:val="24"/>
        </w:rPr>
        <w:t xml:space="preserve"> – </w:t>
      </w:r>
      <w:r w:rsidRPr="00EF2996">
        <w:rPr>
          <w:bCs/>
          <w:sz w:val="24"/>
          <w:szCs w:val="24"/>
          <w:lang w:val="en-US"/>
        </w:rPr>
        <w:t>The</w:t>
      </w:r>
      <w:r w:rsidRPr="003A2DE4">
        <w:rPr>
          <w:bCs/>
          <w:sz w:val="24"/>
          <w:szCs w:val="24"/>
        </w:rPr>
        <w:t xml:space="preserve"> </w:t>
      </w:r>
      <w:r w:rsidRPr="00EF2996">
        <w:rPr>
          <w:bCs/>
          <w:sz w:val="24"/>
          <w:szCs w:val="24"/>
          <w:lang w:val="en-US"/>
        </w:rPr>
        <w:t>Junior</w:t>
      </w:r>
      <w:r w:rsidRPr="003A2DE4">
        <w:rPr>
          <w:bCs/>
          <w:sz w:val="24"/>
          <w:szCs w:val="24"/>
        </w:rPr>
        <w:t xml:space="preserve"> &amp; </w:t>
      </w:r>
      <w:r w:rsidRPr="00EF2996">
        <w:rPr>
          <w:bCs/>
          <w:sz w:val="24"/>
          <w:szCs w:val="24"/>
          <w:lang w:val="en-US"/>
        </w:rPr>
        <w:t>Senior</w:t>
      </w:r>
      <w:r w:rsidRPr="003A2DE4">
        <w:rPr>
          <w:bCs/>
          <w:sz w:val="24"/>
          <w:szCs w:val="24"/>
        </w:rPr>
        <w:t xml:space="preserve"> </w:t>
      </w:r>
      <w:r w:rsidRPr="00EF2996">
        <w:rPr>
          <w:bCs/>
          <w:sz w:val="24"/>
          <w:szCs w:val="24"/>
          <w:lang w:val="en-US"/>
        </w:rPr>
        <w:t>School</w:t>
      </w:r>
      <w:r>
        <w:rPr>
          <w:bCs/>
          <w:sz w:val="24"/>
          <w:szCs w:val="24"/>
        </w:rPr>
        <w:t xml:space="preserve">, </w:t>
      </w:r>
      <w:r w:rsidRPr="00F92648">
        <w:rPr>
          <w:b/>
          <w:bCs/>
          <w:sz w:val="24"/>
          <w:szCs w:val="24"/>
        </w:rPr>
        <w:t>Λουκάς Λουκά</w:t>
      </w:r>
      <w:r>
        <w:rPr>
          <w:b/>
          <w:bCs/>
          <w:sz w:val="24"/>
          <w:szCs w:val="24"/>
        </w:rPr>
        <w:t xml:space="preserve">, </w:t>
      </w:r>
      <w:r w:rsidRPr="0061439E">
        <w:rPr>
          <w:bCs/>
          <w:sz w:val="24"/>
          <w:szCs w:val="24"/>
        </w:rPr>
        <w:t>Αναπληρωτής Καθηγητής</w:t>
      </w:r>
      <w:r>
        <w:rPr>
          <w:bCs/>
          <w:sz w:val="24"/>
          <w:szCs w:val="24"/>
        </w:rPr>
        <w:t xml:space="preserve"> στο </w:t>
      </w:r>
      <w:r w:rsidRPr="0061439E">
        <w:rPr>
          <w:bCs/>
          <w:sz w:val="24"/>
          <w:szCs w:val="24"/>
        </w:rPr>
        <w:t>Ευρωπαϊκό Πανεπιστήμιο Κύπρου</w:t>
      </w:r>
      <w:r>
        <w:rPr>
          <w:bCs/>
          <w:sz w:val="24"/>
          <w:szCs w:val="24"/>
        </w:rPr>
        <w:t xml:space="preserve">, </w:t>
      </w:r>
      <w:r w:rsidRPr="00F92648">
        <w:rPr>
          <w:b/>
          <w:bCs/>
          <w:sz w:val="24"/>
          <w:szCs w:val="24"/>
        </w:rPr>
        <w:t>Εμμανουήλ Σφακιανάκης</w:t>
      </w:r>
      <w:r>
        <w:rPr>
          <w:b/>
          <w:bCs/>
          <w:sz w:val="24"/>
          <w:szCs w:val="24"/>
        </w:rPr>
        <w:t xml:space="preserve">, </w:t>
      </w:r>
      <w:r w:rsidRPr="00C86CBE">
        <w:rPr>
          <w:bCs/>
          <w:sz w:val="24"/>
          <w:szCs w:val="24"/>
        </w:rPr>
        <w:t>Αντιστράτηγος εα ΕΛΑΣ, Ιδρυτής και Πρόεδρος Διεθνούς Ινστι</w:t>
      </w:r>
      <w:r>
        <w:rPr>
          <w:bCs/>
          <w:sz w:val="24"/>
          <w:szCs w:val="24"/>
        </w:rPr>
        <w:t xml:space="preserve">τούτου </w:t>
      </w:r>
      <w:proofErr w:type="spellStart"/>
      <w:r>
        <w:rPr>
          <w:bCs/>
          <w:sz w:val="24"/>
          <w:szCs w:val="24"/>
        </w:rPr>
        <w:t>Κυβερνοασφάλειας</w:t>
      </w:r>
      <w:proofErr w:type="spellEnd"/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CSIi</w:t>
      </w:r>
      <w:proofErr w:type="spellEnd"/>
      <w:r>
        <w:rPr>
          <w:bCs/>
          <w:sz w:val="24"/>
          <w:szCs w:val="24"/>
        </w:rPr>
        <w:t xml:space="preserve">), </w:t>
      </w:r>
      <w:r w:rsidRPr="00C86CBE">
        <w:rPr>
          <w:bCs/>
          <w:sz w:val="24"/>
          <w:szCs w:val="24"/>
        </w:rPr>
        <w:t>Ειδικός Ερευνητής – Αναλυτής Ηλεκτρονικών Εγκλημάτων, Ιδρυτής του τμήματος Ηλεκτρονικής Δίωξης της ΕΛΑΣ</w:t>
      </w:r>
      <w:r>
        <w:rPr>
          <w:bCs/>
          <w:sz w:val="24"/>
          <w:szCs w:val="24"/>
        </w:rPr>
        <w:t xml:space="preserve">, </w:t>
      </w:r>
      <w:r w:rsidRPr="006706EE">
        <w:rPr>
          <w:b/>
          <w:bCs/>
          <w:sz w:val="24"/>
          <w:szCs w:val="24"/>
        </w:rPr>
        <w:t>Καλλιόπη Ιωάννου</w:t>
      </w:r>
      <w:r w:rsidRPr="006706EE">
        <w:rPr>
          <w:bCs/>
          <w:sz w:val="24"/>
          <w:szCs w:val="24"/>
        </w:rPr>
        <w:t xml:space="preserve">, Διευθύντρια Διεθνούς Ινστιτούτου </w:t>
      </w:r>
      <w:proofErr w:type="spellStart"/>
      <w:r w:rsidRPr="006706EE">
        <w:rPr>
          <w:bCs/>
          <w:sz w:val="24"/>
          <w:szCs w:val="24"/>
        </w:rPr>
        <w:t>Κυβερνοασφάλειας</w:t>
      </w:r>
      <w:proofErr w:type="spellEnd"/>
      <w:r w:rsidRPr="006706EE">
        <w:rPr>
          <w:bCs/>
          <w:sz w:val="24"/>
          <w:szCs w:val="24"/>
        </w:rPr>
        <w:t xml:space="preserve"> (</w:t>
      </w:r>
      <w:proofErr w:type="spellStart"/>
      <w:r w:rsidRPr="006706EE">
        <w:rPr>
          <w:bCs/>
          <w:sz w:val="24"/>
          <w:szCs w:val="24"/>
        </w:rPr>
        <w:t>CSIi</w:t>
      </w:r>
      <w:proofErr w:type="spellEnd"/>
      <w:r w:rsidRPr="006706EE">
        <w:rPr>
          <w:bCs/>
          <w:sz w:val="24"/>
          <w:szCs w:val="24"/>
        </w:rPr>
        <w:t>), Κλινική Εγκληματολόγος, Σύμβουλος Οικογέ</w:t>
      </w:r>
      <w:r>
        <w:rPr>
          <w:bCs/>
          <w:sz w:val="24"/>
          <w:szCs w:val="24"/>
        </w:rPr>
        <w:t xml:space="preserve">νειας και Υποστήριξης Θυμάτων, </w:t>
      </w:r>
      <w:r w:rsidRPr="00F24CED">
        <w:rPr>
          <w:b/>
          <w:bCs/>
          <w:sz w:val="24"/>
          <w:szCs w:val="24"/>
        </w:rPr>
        <w:t xml:space="preserve">Διάνα </w:t>
      </w:r>
      <w:proofErr w:type="spellStart"/>
      <w:r w:rsidRPr="00F24CED">
        <w:rPr>
          <w:b/>
          <w:bCs/>
          <w:sz w:val="24"/>
          <w:szCs w:val="24"/>
        </w:rPr>
        <w:t>Βουτυράκου</w:t>
      </w:r>
      <w:proofErr w:type="spellEnd"/>
      <w:r w:rsidRPr="00F92648">
        <w:rPr>
          <w:bCs/>
          <w:sz w:val="24"/>
          <w:szCs w:val="24"/>
        </w:rPr>
        <w:t xml:space="preserve">, Ηλεκτρολόγος Μηχανικός </w:t>
      </w:r>
      <w:r>
        <w:rPr>
          <w:bCs/>
          <w:sz w:val="24"/>
          <w:szCs w:val="24"/>
        </w:rPr>
        <w:t xml:space="preserve">&amp; </w:t>
      </w:r>
      <w:r w:rsidRPr="00F92648">
        <w:rPr>
          <w:bCs/>
          <w:sz w:val="24"/>
          <w:szCs w:val="24"/>
        </w:rPr>
        <w:t>Μηχανικός Ηλεκτρονικών Υπολογιστών</w:t>
      </w:r>
      <w:r>
        <w:rPr>
          <w:bCs/>
          <w:sz w:val="24"/>
          <w:szCs w:val="24"/>
        </w:rPr>
        <w:t xml:space="preserve">, </w:t>
      </w:r>
      <w:r w:rsidRPr="00F92648">
        <w:rPr>
          <w:bCs/>
          <w:sz w:val="24"/>
          <w:szCs w:val="24"/>
        </w:rPr>
        <w:t>Δασκάλα Εκπαιδευτικής Ρομποτικής</w:t>
      </w:r>
      <w:r>
        <w:rPr>
          <w:bCs/>
          <w:sz w:val="24"/>
          <w:szCs w:val="24"/>
        </w:rPr>
        <w:t xml:space="preserve">, </w:t>
      </w:r>
      <w:r w:rsidRPr="00FA59DA">
        <w:rPr>
          <w:b/>
          <w:bCs/>
          <w:sz w:val="24"/>
          <w:szCs w:val="24"/>
          <w:lang w:val="en-US"/>
        </w:rPr>
        <w:t>Mike</w:t>
      </w:r>
      <w:r w:rsidRPr="006706EE">
        <w:rPr>
          <w:b/>
          <w:bCs/>
          <w:sz w:val="24"/>
          <w:szCs w:val="24"/>
        </w:rPr>
        <w:t xml:space="preserve"> </w:t>
      </w:r>
      <w:proofErr w:type="spellStart"/>
      <w:r w:rsidRPr="00FA59DA">
        <w:rPr>
          <w:b/>
          <w:bCs/>
          <w:sz w:val="24"/>
          <w:szCs w:val="24"/>
          <w:lang w:val="en-US"/>
        </w:rPr>
        <w:t>Tholfsen</w:t>
      </w:r>
      <w:proofErr w:type="spellEnd"/>
      <w:r w:rsidRPr="006706EE">
        <w:rPr>
          <w:bCs/>
          <w:sz w:val="24"/>
          <w:szCs w:val="24"/>
        </w:rPr>
        <w:t xml:space="preserve">, </w:t>
      </w:r>
      <w:r w:rsidRPr="00FA59DA">
        <w:rPr>
          <w:bCs/>
          <w:sz w:val="24"/>
          <w:szCs w:val="24"/>
          <w:lang w:val="en-US"/>
        </w:rPr>
        <w:t>Principal</w:t>
      </w:r>
      <w:r w:rsidRPr="006706EE">
        <w:rPr>
          <w:bCs/>
          <w:sz w:val="24"/>
          <w:szCs w:val="24"/>
        </w:rPr>
        <w:t xml:space="preserve"> </w:t>
      </w:r>
      <w:r w:rsidRPr="00FA59DA">
        <w:rPr>
          <w:bCs/>
          <w:sz w:val="24"/>
          <w:szCs w:val="24"/>
          <w:lang w:val="en-US"/>
        </w:rPr>
        <w:t>Group</w:t>
      </w:r>
      <w:r w:rsidRPr="006706EE">
        <w:rPr>
          <w:bCs/>
          <w:sz w:val="24"/>
          <w:szCs w:val="24"/>
        </w:rPr>
        <w:t xml:space="preserve"> </w:t>
      </w:r>
      <w:r w:rsidRPr="00FA59DA">
        <w:rPr>
          <w:bCs/>
          <w:sz w:val="24"/>
          <w:szCs w:val="24"/>
          <w:lang w:val="en-US"/>
        </w:rPr>
        <w:t>Produc</w:t>
      </w:r>
      <w:r>
        <w:rPr>
          <w:bCs/>
          <w:sz w:val="24"/>
          <w:szCs w:val="24"/>
          <w:lang w:val="en-US"/>
        </w:rPr>
        <w:t>t</w:t>
      </w:r>
      <w:r w:rsidRPr="006706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Manager</w:t>
      </w:r>
      <w:r>
        <w:rPr>
          <w:bCs/>
          <w:sz w:val="24"/>
          <w:szCs w:val="24"/>
        </w:rPr>
        <w:t>,</w:t>
      </w:r>
      <w:r w:rsidRPr="006706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Microsoft</w:t>
      </w:r>
      <w:r w:rsidRPr="006706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Education</w:t>
      </w:r>
      <w:r>
        <w:rPr>
          <w:bCs/>
          <w:sz w:val="24"/>
          <w:szCs w:val="24"/>
        </w:rPr>
        <w:t xml:space="preserve">, </w:t>
      </w:r>
      <w:r w:rsidRPr="00FA59DA">
        <w:rPr>
          <w:b/>
          <w:bCs/>
          <w:sz w:val="24"/>
          <w:szCs w:val="24"/>
          <w:lang w:val="en-US"/>
        </w:rPr>
        <w:t>Dina</w:t>
      </w:r>
      <w:r w:rsidRPr="006706EE">
        <w:rPr>
          <w:b/>
          <w:bCs/>
          <w:sz w:val="24"/>
          <w:szCs w:val="24"/>
        </w:rPr>
        <w:t xml:space="preserve"> </w:t>
      </w:r>
      <w:proofErr w:type="spellStart"/>
      <w:r w:rsidRPr="00FA59DA">
        <w:rPr>
          <w:b/>
          <w:bCs/>
          <w:sz w:val="24"/>
          <w:szCs w:val="24"/>
          <w:lang w:val="en-US"/>
        </w:rPr>
        <w:t>Ghobashy</w:t>
      </w:r>
      <w:proofErr w:type="spellEnd"/>
      <w:r w:rsidRPr="006706EE">
        <w:rPr>
          <w:bCs/>
          <w:sz w:val="24"/>
          <w:szCs w:val="24"/>
        </w:rPr>
        <w:t xml:space="preserve">, </w:t>
      </w:r>
      <w:r w:rsidRPr="00FA59DA">
        <w:rPr>
          <w:bCs/>
          <w:sz w:val="24"/>
          <w:szCs w:val="24"/>
          <w:lang w:val="en-US"/>
        </w:rPr>
        <w:t>Senior</w:t>
      </w:r>
      <w:r w:rsidRPr="006706EE">
        <w:rPr>
          <w:bCs/>
          <w:sz w:val="24"/>
          <w:szCs w:val="24"/>
        </w:rPr>
        <w:t xml:space="preserve"> </w:t>
      </w:r>
      <w:r w:rsidRPr="00FA59DA">
        <w:rPr>
          <w:bCs/>
          <w:sz w:val="24"/>
          <w:szCs w:val="24"/>
          <w:lang w:val="en-US"/>
        </w:rPr>
        <w:t>Manager</w:t>
      </w:r>
      <w:r w:rsidRPr="006706EE">
        <w:rPr>
          <w:bCs/>
          <w:sz w:val="24"/>
          <w:szCs w:val="24"/>
        </w:rPr>
        <w:t xml:space="preserve">, </w:t>
      </w:r>
      <w:r w:rsidRPr="00FA59DA">
        <w:rPr>
          <w:bCs/>
          <w:sz w:val="24"/>
          <w:szCs w:val="24"/>
          <w:lang w:val="en-US"/>
        </w:rPr>
        <w:t>Ed</w:t>
      </w:r>
      <w:r>
        <w:rPr>
          <w:bCs/>
          <w:sz w:val="24"/>
          <w:szCs w:val="24"/>
          <w:lang w:val="en-US"/>
        </w:rPr>
        <w:t>ucation</w:t>
      </w:r>
      <w:r w:rsidRPr="006706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Leadership</w:t>
      </w:r>
      <w:r w:rsidRPr="006706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at</w:t>
      </w:r>
      <w:r w:rsidRPr="006706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Microsoft</w:t>
      </w:r>
      <w:r w:rsidRPr="006706EE">
        <w:rPr>
          <w:bCs/>
          <w:sz w:val="24"/>
          <w:szCs w:val="24"/>
        </w:rPr>
        <w:t xml:space="preserve">, </w:t>
      </w:r>
      <w:r w:rsidRPr="00F24CED">
        <w:rPr>
          <w:b/>
          <w:bCs/>
          <w:sz w:val="24"/>
          <w:szCs w:val="24"/>
          <w:lang w:val="en-US"/>
        </w:rPr>
        <w:t>Franz</w:t>
      </w:r>
      <w:r w:rsidRPr="006706EE">
        <w:rPr>
          <w:b/>
          <w:bCs/>
          <w:sz w:val="24"/>
          <w:szCs w:val="24"/>
        </w:rPr>
        <w:t xml:space="preserve"> </w:t>
      </w:r>
      <w:r w:rsidRPr="00F24CED">
        <w:rPr>
          <w:b/>
          <w:bCs/>
          <w:sz w:val="24"/>
          <w:szCs w:val="24"/>
          <w:lang w:val="en-US"/>
        </w:rPr>
        <w:t>Lucien</w:t>
      </w:r>
      <w:r w:rsidRPr="006706EE">
        <w:rPr>
          <w:bCs/>
          <w:sz w:val="24"/>
          <w:szCs w:val="24"/>
        </w:rPr>
        <w:t xml:space="preserve">, </w:t>
      </w:r>
      <w:r w:rsidRPr="00F24CED">
        <w:rPr>
          <w:bCs/>
          <w:sz w:val="24"/>
          <w:szCs w:val="24"/>
          <w:lang w:val="en-US"/>
        </w:rPr>
        <w:t>Manager</w:t>
      </w:r>
      <w:r w:rsidRPr="006706EE">
        <w:rPr>
          <w:bCs/>
          <w:sz w:val="24"/>
          <w:szCs w:val="24"/>
        </w:rPr>
        <w:t xml:space="preserve"> </w:t>
      </w:r>
      <w:r w:rsidRPr="00F24CED">
        <w:rPr>
          <w:bCs/>
          <w:sz w:val="24"/>
          <w:szCs w:val="24"/>
          <w:lang w:val="en-US"/>
        </w:rPr>
        <w:t>of</w:t>
      </w:r>
      <w:r w:rsidRPr="006706EE">
        <w:rPr>
          <w:bCs/>
          <w:sz w:val="24"/>
          <w:szCs w:val="24"/>
        </w:rPr>
        <w:t xml:space="preserve"> </w:t>
      </w:r>
      <w:r w:rsidRPr="00F24CED">
        <w:rPr>
          <w:bCs/>
          <w:sz w:val="24"/>
          <w:szCs w:val="24"/>
          <w:lang w:val="en-US"/>
        </w:rPr>
        <w:t>Interactive</w:t>
      </w:r>
      <w:r w:rsidRPr="006706EE">
        <w:rPr>
          <w:bCs/>
          <w:sz w:val="24"/>
          <w:szCs w:val="24"/>
        </w:rPr>
        <w:t xml:space="preserve"> </w:t>
      </w:r>
      <w:r w:rsidRPr="00F24CED">
        <w:rPr>
          <w:bCs/>
          <w:sz w:val="24"/>
          <w:szCs w:val="24"/>
          <w:lang w:val="en-US"/>
        </w:rPr>
        <w:t>Experience</w:t>
      </w:r>
      <w:r w:rsidRPr="006706EE">
        <w:rPr>
          <w:bCs/>
          <w:sz w:val="24"/>
          <w:szCs w:val="24"/>
        </w:rPr>
        <w:t xml:space="preserve"> </w:t>
      </w:r>
      <w:r w:rsidRPr="00F24CED">
        <w:rPr>
          <w:bCs/>
          <w:sz w:val="24"/>
          <w:szCs w:val="24"/>
          <w:lang w:val="en-US"/>
        </w:rPr>
        <w:t>and</w:t>
      </w:r>
      <w:r w:rsidRPr="006706EE">
        <w:rPr>
          <w:bCs/>
          <w:sz w:val="24"/>
          <w:szCs w:val="24"/>
        </w:rPr>
        <w:t xml:space="preserve"> </w:t>
      </w:r>
      <w:r w:rsidRPr="00F24CED">
        <w:rPr>
          <w:bCs/>
          <w:sz w:val="24"/>
          <w:szCs w:val="24"/>
          <w:lang w:val="en-US"/>
        </w:rPr>
        <w:t>Family</w:t>
      </w:r>
      <w:r w:rsidRPr="006706EE">
        <w:rPr>
          <w:bCs/>
          <w:sz w:val="24"/>
          <w:szCs w:val="24"/>
        </w:rPr>
        <w:t xml:space="preserve"> </w:t>
      </w:r>
      <w:r w:rsidRPr="00F24CED">
        <w:rPr>
          <w:bCs/>
          <w:sz w:val="24"/>
          <w:szCs w:val="24"/>
          <w:lang w:val="en-US"/>
        </w:rPr>
        <w:t>Engagement</w:t>
      </w:r>
      <w:r w:rsidRPr="006706EE">
        <w:rPr>
          <w:bCs/>
          <w:sz w:val="24"/>
          <w:szCs w:val="24"/>
        </w:rPr>
        <w:t xml:space="preserve"> – </w:t>
      </w:r>
      <w:r w:rsidRPr="00F24CED">
        <w:rPr>
          <w:bCs/>
          <w:sz w:val="24"/>
          <w:szCs w:val="24"/>
          <w:lang w:val="en-US"/>
        </w:rPr>
        <w:t>Intrepid</w:t>
      </w:r>
      <w:r w:rsidRPr="006706EE">
        <w:rPr>
          <w:bCs/>
          <w:sz w:val="24"/>
          <w:szCs w:val="24"/>
        </w:rPr>
        <w:t xml:space="preserve"> </w:t>
      </w:r>
      <w:r w:rsidRPr="00F24CED">
        <w:rPr>
          <w:bCs/>
          <w:sz w:val="24"/>
          <w:szCs w:val="24"/>
          <w:lang w:val="en-US"/>
        </w:rPr>
        <w:t>Sea</w:t>
      </w:r>
      <w:r w:rsidRPr="006706EE">
        <w:rPr>
          <w:bCs/>
          <w:sz w:val="24"/>
          <w:szCs w:val="24"/>
        </w:rPr>
        <w:t xml:space="preserve">, </w:t>
      </w:r>
      <w:r w:rsidRPr="00F24CED">
        <w:rPr>
          <w:bCs/>
          <w:sz w:val="24"/>
          <w:szCs w:val="24"/>
          <w:lang w:val="en-US"/>
        </w:rPr>
        <w:t>Air</w:t>
      </w:r>
      <w:r w:rsidRPr="006706EE">
        <w:rPr>
          <w:bCs/>
          <w:sz w:val="24"/>
          <w:szCs w:val="24"/>
        </w:rPr>
        <w:t xml:space="preserve"> &amp; </w:t>
      </w:r>
      <w:r w:rsidRPr="00F24CED">
        <w:rPr>
          <w:bCs/>
          <w:sz w:val="24"/>
          <w:szCs w:val="24"/>
          <w:lang w:val="en-US"/>
        </w:rPr>
        <w:t>Space</w:t>
      </w:r>
      <w:r w:rsidRPr="006706EE">
        <w:rPr>
          <w:bCs/>
          <w:sz w:val="24"/>
          <w:szCs w:val="24"/>
        </w:rPr>
        <w:t xml:space="preserve"> </w:t>
      </w:r>
      <w:r w:rsidRPr="00F24CED">
        <w:rPr>
          <w:bCs/>
          <w:sz w:val="24"/>
          <w:szCs w:val="24"/>
          <w:lang w:val="en-US"/>
        </w:rPr>
        <w:t>Museum</w:t>
      </w:r>
      <w:r w:rsidRPr="006706EE">
        <w:rPr>
          <w:bCs/>
          <w:sz w:val="24"/>
          <w:szCs w:val="24"/>
        </w:rPr>
        <w:t>.</w:t>
      </w:r>
    </w:p>
    <w:p w:rsidR="00C43052" w:rsidRDefault="00C43052" w:rsidP="00C43052">
      <w:pPr>
        <w:spacing w:after="0" w:line="240" w:lineRule="auto"/>
        <w:jc w:val="both"/>
        <w:rPr>
          <w:bCs/>
          <w:sz w:val="24"/>
          <w:szCs w:val="24"/>
        </w:rPr>
      </w:pPr>
    </w:p>
    <w:p w:rsidR="00C43052" w:rsidRDefault="00C43052" w:rsidP="00C43052">
      <w:pPr>
        <w:spacing w:after="0" w:line="240" w:lineRule="auto"/>
        <w:jc w:val="both"/>
        <w:rPr>
          <w:rFonts w:cstheme="minorHAnsi"/>
          <w:color w:val="444444"/>
          <w:shd w:val="clear" w:color="auto" w:fill="F8F8F1"/>
        </w:rPr>
      </w:pPr>
      <w:r w:rsidRPr="004A0F5A">
        <w:rPr>
          <w:bCs/>
          <w:sz w:val="24"/>
          <w:szCs w:val="24"/>
        </w:rPr>
        <w:t>Την</w:t>
      </w:r>
      <w:r>
        <w:rPr>
          <w:bCs/>
          <w:sz w:val="24"/>
          <w:szCs w:val="24"/>
        </w:rPr>
        <w:t xml:space="preserve"> </w:t>
      </w:r>
      <w:r w:rsidRPr="004A0F5A">
        <w:rPr>
          <w:b/>
          <w:bCs/>
          <w:sz w:val="24"/>
          <w:szCs w:val="24"/>
        </w:rPr>
        <w:t>Κυριακή 7/3</w:t>
      </w:r>
      <w:r w:rsidRPr="004A0F5A">
        <w:rPr>
          <w:sz w:val="24"/>
          <w:szCs w:val="24"/>
        </w:rPr>
        <w:t xml:space="preserve"> </w:t>
      </w:r>
      <w:r>
        <w:rPr>
          <w:sz w:val="24"/>
          <w:szCs w:val="24"/>
        </w:rPr>
        <w:t>έχουν προγραμματιστεί</w:t>
      </w:r>
      <w:r w:rsidRPr="005960CA">
        <w:rPr>
          <w:sz w:val="24"/>
          <w:szCs w:val="24"/>
        </w:rPr>
        <w:t xml:space="preserve"> μία σειρά από παρουσιάσεις και εργαστήρια που αφορούν </w:t>
      </w:r>
      <w:r w:rsidRPr="005960CA">
        <w:rPr>
          <w:b/>
          <w:sz w:val="24"/>
          <w:szCs w:val="24"/>
        </w:rPr>
        <w:t>όλες τις βαθμίδες και σχεδόν όλες τις ειδικότητες</w:t>
      </w:r>
      <w:r w:rsidRPr="005960CA">
        <w:rPr>
          <w:sz w:val="24"/>
          <w:szCs w:val="24"/>
        </w:rPr>
        <w:t xml:space="preserve"> στις εξής ενότητες: «E-</w:t>
      </w:r>
      <w:proofErr w:type="spellStart"/>
      <w:r w:rsidRPr="005960CA">
        <w:rPr>
          <w:sz w:val="24"/>
          <w:szCs w:val="24"/>
        </w:rPr>
        <w:t>Learning</w:t>
      </w:r>
      <w:proofErr w:type="spellEnd"/>
      <w:r w:rsidRPr="005960CA">
        <w:rPr>
          <w:sz w:val="24"/>
          <w:szCs w:val="24"/>
        </w:rPr>
        <w:t>», «STEM», «Προσχολική Αγωγή», «Δημοτικό», «Φιλολογικά», «Ειδική Αγωγή», «Οικονομικά», «Εκπαιδευτικά Εργαλεία», «Εκπαιδευτικά Παιχνίδια», «Διαθεματικά Project» και «International».</w:t>
      </w:r>
    </w:p>
    <w:p w:rsidR="00C43052" w:rsidRPr="009278BF" w:rsidRDefault="00C43052" w:rsidP="00C4305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43052" w:rsidRPr="009278BF" w:rsidRDefault="00C43052" w:rsidP="00C43052">
      <w:pPr>
        <w:jc w:val="both"/>
        <w:rPr>
          <w:rFonts w:cstheme="minorHAnsi"/>
          <w:b/>
          <w:sz w:val="24"/>
          <w:szCs w:val="24"/>
        </w:rPr>
      </w:pPr>
      <w:r w:rsidRPr="009278BF">
        <w:rPr>
          <w:rFonts w:cstheme="minorHAnsi"/>
          <w:b/>
          <w:sz w:val="24"/>
          <w:szCs w:val="24"/>
        </w:rPr>
        <w:t>Η συμμετοχή στη διημερίδα, όπως κάθε χρόνο, είναι δωρεάν για τους ενδιαφερόμενους.</w:t>
      </w:r>
      <w:r>
        <w:rPr>
          <w:rFonts w:cstheme="minorHAnsi"/>
          <w:b/>
          <w:sz w:val="24"/>
          <w:szCs w:val="24"/>
        </w:rPr>
        <w:t xml:space="preserve"> </w:t>
      </w:r>
      <w:r w:rsidRPr="009278BF">
        <w:rPr>
          <w:rFonts w:cstheme="minorHAnsi"/>
          <w:b/>
          <w:sz w:val="24"/>
          <w:szCs w:val="24"/>
        </w:rPr>
        <w:t>Πριν τη διημ</w:t>
      </w:r>
      <w:r>
        <w:rPr>
          <w:rFonts w:cstheme="minorHAnsi"/>
          <w:b/>
          <w:sz w:val="24"/>
          <w:szCs w:val="24"/>
        </w:rPr>
        <w:t xml:space="preserve">ερίδα θα σταλούν οδηγίες για τη σύνδεση </w:t>
      </w:r>
      <w:r w:rsidRPr="009278BF">
        <w:rPr>
          <w:rFonts w:cstheme="minorHAnsi"/>
          <w:b/>
          <w:sz w:val="24"/>
          <w:szCs w:val="24"/>
        </w:rPr>
        <w:t xml:space="preserve">ενώ μετά τη διημερίδα θα σταλούν ηλεκτρονικά </w:t>
      </w:r>
      <w:r>
        <w:rPr>
          <w:rFonts w:cstheme="minorHAnsi"/>
          <w:b/>
          <w:sz w:val="24"/>
          <w:szCs w:val="24"/>
        </w:rPr>
        <w:t xml:space="preserve">οι </w:t>
      </w:r>
      <w:r w:rsidRPr="009278BF">
        <w:rPr>
          <w:rFonts w:cstheme="minorHAnsi"/>
          <w:b/>
          <w:sz w:val="24"/>
          <w:szCs w:val="24"/>
        </w:rPr>
        <w:t>βεβαιώσεις σε όσους παρακολούθησαν.</w:t>
      </w:r>
    </w:p>
    <w:p w:rsidR="006E0128" w:rsidRDefault="00C43052" w:rsidP="00C430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92F48">
        <w:rPr>
          <w:rFonts w:cstheme="minorHAnsi"/>
          <w:sz w:val="24"/>
          <w:szCs w:val="24"/>
        </w:rPr>
        <w:t xml:space="preserve">Στην περίπτωση που οι ενδιαφερόμενοι αντιμετωπίζουν </w:t>
      </w:r>
      <w:r>
        <w:rPr>
          <w:rFonts w:cstheme="minorHAnsi"/>
          <w:sz w:val="24"/>
          <w:szCs w:val="24"/>
        </w:rPr>
        <w:t xml:space="preserve">οποιοδήποτε </w:t>
      </w:r>
      <w:r w:rsidRPr="00192F48">
        <w:rPr>
          <w:rFonts w:cstheme="minorHAnsi"/>
          <w:sz w:val="24"/>
          <w:szCs w:val="24"/>
        </w:rPr>
        <w:t xml:space="preserve">πρόβλημα στην ηλεκτρονική δήλωση ή επιθυμούν να κάνουν αλλαγή στη φόρμα που έχουν ήδη συμπληρώσει, θα πρέπει να επικοινωνήσουν στο </w:t>
      </w:r>
      <w:r w:rsidRPr="00192F48">
        <w:rPr>
          <w:rFonts w:cstheme="minorHAnsi"/>
          <w:sz w:val="24"/>
          <w:szCs w:val="24"/>
          <w:lang w:val="en-US"/>
        </w:rPr>
        <w:t>e</w:t>
      </w:r>
      <w:r w:rsidRPr="00192F48">
        <w:rPr>
          <w:rFonts w:cstheme="minorHAnsi"/>
          <w:sz w:val="24"/>
          <w:szCs w:val="24"/>
        </w:rPr>
        <w:t>-</w:t>
      </w:r>
      <w:r w:rsidRPr="00192F48">
        <w:rPr>
          <w:rFonts w:cstheme="minorHAnsi"/>
          <w:sz w:val="24"/>
          <w:szCs w:val="24"/>
          <w:lang w:val="en-US"/>
        </w:rPr>
        <w:t>mail</w:t>
      </w:r>
      <w:r>
        <w:rPr>
          <w:rFonts w:cstheme="minorHAnsi"/>
          <w:sz w:val="24"/>
          <w:szCs w:val="24"/>
        </w:rPr>
        <w:t xml:space="preserve"> </w:t>
      </w:r>
      <w:hyperlink r:id="rId7" w:history="1">
        <w:r w:rsidR="009F56B6" w:rsidRPr="00332D4C">
          <w:rPr>
            <w:rStyle w:val="-"/>
            <w:rFonts w:cstheme="minorHAnsi"/>
            <w:sz w:val="24"/>
            <w:szCs w:val="24"/>
            <w:lang w:val="en-US"/>
          </w:rPr>
          <w:t>ganton</w:t>
        </w:r>
        <w:r w:rsidR="009F56B6" w:rsidRPr="00332D4C">
          <w:rPr>
            <w:rStyle w:val="-"/>
            <w:rFonts w:cstheme="minorHAnsi"/>
            <w:sz w:val="24"/>
            <w:szCs w:val="24"/>
          </w:rPr>
          <w:t>@</w:t>
        </w:r>
        <w:r w:rsidR="009F56B6" w:rsidRPr="00332D4C">
          <w:rPr>
            <w:rStyle w:val="-"/>
            <w:rFonts w:cstheme="minorHAnsi"/>
            <w:sz w:val="24"/>
            <w:szCs w:val="24"/>
            <w:lang w:val="en-US"/>
          </w:rPr>
          <w:t>avgouleaschool</w:t>
        </w:r>
        <w:r w:rsidR="009F56B6" w:rsidRPr="00332D4C">
          <w:rPr>
            <w:rStyle w:val="-"/>
            <w:rFonts w:cstheme="minorHAnsi"/>
            <w:sz w:val="24"/>
            <w:szCs w:val="24"/>
          </w:rPr>
          <w:t>.</w:t>
        </w:r>
        <w:r w:rsidR="009F56B6" w:rsidRPr="00332D4C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="006E0128" w:rsidRPr="006E0128">
        <w:rPr>
          <w:rFonts w:cstheme="minorHAnsi"/>
          <w:sz w:val="24"/>
          <w:szCs w:val="24"/>
        </w:rPr>
        <w:t>.</w:t>
      </w:r>
    </w:p>
    <w:p w:rsidR="006E0128" w:rsidRDefault="006E0128" w:rsidP="00C4305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4A1E" w:rsidRDefault="006E0128" w:rsidP="00E7695B">
      <w:pPr>
        <w:spacing w:after="0" w:line="240" w:lineRule="auto"/>
        <w:jc w:val="both"/>
      </w:pPr>
      <w:r w:rsidRPr="006E0128">
        <w:rPr>
          <w:rFonts w:cstheme="minorHAnsi"/>
          <w:b/>
          <w:bCs/>
          <w:sz w:val="24"/>
          <w:szCs w:val="24"/>
        </w:rPr>
        <w:t xml:space="preserve">Για οποιαδήποτε επιπλέον πληροφορία, </w:t>
      </w:r>
      <w:r w:rsidRPr="006E0128">
        <w:rPr>
          <w:rFonts w:cstheme="minorHAnsi"/>
          <w:bCs/>
          <w:sz w:val="24"/>
          <w:szCs w:val="24"/>
        </w:rPr>
        <w:t xml:space="preserve">παρακαλείσθε να απευθύνεστε στη Γραμματεία Γυμνασίου-Λυκείου στο τηλέφωνο 211.500.2300 και ώρες 09:00-14:00 (κυρία </w:t>
      </w:r>
      <w:proofErr w:type="spellStart"/>
      <w:r w:rsidRPr="006E0128">
        <w:rPr>
          <w:rFonts w:cstheme="minorHAnsi"/>
          <w:bCs/>
          <w:sz w:val="24"/>
          <w:szCs w:val="24"/>
        </w:rPr>
        <w:t>Φρεσκάκη</w:t>
      </w:r>
      <w:proofErr w:type="spellEnd"/>
      <w:r w:rsidRPr="006E0128">
        <w:rPr>
          <w:rFonts w:cstheme="minorHAnsi"/>
          <w:bCs/>
          <w:sz w:val="24"/>
          <w:szCs w:val="24"/>
        </w:rPr>
        <w:t xml:space="preserve"> Ειρήνη) και 18:00-20:00 (κυρία </w:t>
      </w:r>
      <w:proofErr w:type="spellStart"/>
      <w:r w:rsidRPr="006E0128">
        <w:rPr>
          <w:rFonts w:cstheme="minorHAnsi"/>
          <w:bCs/>
          <w:sz w:val="24"/>
          <w:szCs w:val="24"/>
        </w:rPr>
        <w:t>Μιχελάκη</w:t>
      </w:r>
      <w:proofErr w:type="spellEnd"/>
      <w:r w:rsidRPr="006E0128">
        <w:rPr>
          <w:rFonts w:cstheme="minorHAnsi"/>
          <w:bCs/>
          <w:sz w:val="24"/>
          <w:szCs w:val="24"/>
        </w:rPr>
        <w:t xml:space="preserve"> Αντιγόνη).</w:t>
      </w:r>
      <w:r w:rsidR="009F56B6" w:rsidRPr="006E0128">
        <w:t xml:space="preserve"> </w:t>
      </w:r>
    </w:p>
    <w:sectPr w:rsidR="000B4A1E" w:rsidSect="00E7695B">
      <w:pgSz w:w="11906" w:h="16838"/>
      <w:pgMar w:top="99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E4290"/>
    <w:multiLevelType w:val="hybridMultilevel"/>
    <w:tmpl w:val="3416B4C0"/>
    <w:lvl w:ilvl="0" w:tplc="F466B6A4">
      <w:start w:val="1"/>
      <w:numFmt w:val="bullet"/>
      <w:lvlText w:val=""/>
      <w:lvlJc w:val="left"/>
      <w:pPr>
        <w:tabs>
          <w:tab w:val="num" w:pos="397"/>
        </w:tabs>
        <w:ind w:left="341" w:hanging="341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" w15:restartNumberingAfterBreak="0">
    <w:nsid w:val="775E17CE"/>
    <w:multiLevelType w:val="hybridMultilevel"/>
    <w:tmpl w:val="CC5EDF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52"/>
    <w:rsid w:val="000007F9"/>
    <w:rsid w:val="000B4A1E"/>
    <w:rsid w:val="0020177E"/>
    <w:rsid w:val="00246975"/>
    <w:rsid w:val="0050572A"/>
    <w:rsid w:val="005272A5"/>
    <w:rsid w:val="006E0128"/>
    <w:rsid w:val="009F56B6"/>
    <w:rsid w:val="00C43052"/>
    <w:rsid w:val="00E7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96333-90F9-4167-9289-FC233E6E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C4305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43052"/>
    <w:pPr>
      <w:ind w:left="720"/>
      <w:contextualSpacing/>
    </w:pPr>
  </w:style>
  <w:style w:type="character" w:styleId="a4">
    <w:name w:val="Strong"/>
    <w:basedOn w:val="a0"/>
    <w:uiPriority w:val="22"/>
    <w:qFormat/>
    <w:rsid w:val="006E0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nton@avgouleaschool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gouleaschool.wufoo.com/forms/iiiiiiieieiii-iiiiiieiii-iiiei-iiieiiiiiiiei" TargetMode="External"/><Relationship Id="rId5" Type="http://schemas.openxmlformats.org/officeDocument/2006/relationships/hyperlink" Target="https://tinyurl.com/1cjkf8u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ΑΝΤΩΝΙΑΔΗΣ, ΓΙΩΡΓΟΣ</dc:creator>
  <cp:keywords/>
  <dc:description/>
  <cp:lastModifiedBy>ΑΝΤΩΝΙΑΔΗΣ, ΓΙΩΡΓΟΣ</cp:lastModifiedBy>
  <cp:revision>6</cp:revision>
  <dcterms:created xsi:type="dcterms:W3CDTF">2021-02-03T07:17:00Z</dcterms:created>
  <dcterms:modified xsi:type="dcterms:W3CDTF">2021-02-03T08:45:00Z</dcterms:modified>
</cp:coreProperties>
</file>